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E6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E6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                                             Директор ЦДТ «Октябрьский»</w:t>
      </w:r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E6">
        <w:rPr>
          <w:rFonts w:ascii="Times New Roman" w:hAnsi="Times New Roman" w:cs="Times New Roman"/>
          <w:sz w:val="24"/>
          <w:szCs w:val="24"/>
        </w:rPr>
        <w:t xml:space="preserve">_________  В.В. Демидова                                                                                                                        _________Л.В. </w:t>
      </w:r>
      <w:proofErr w:type="spellStart"/>
      <w:r w:rsidRPr="00AB0CE6">
        <w:rPr>
          <w:rFonts w:ascii="Times New Roman" w:hAnsi="Times New Roman" w:cs="Times New Roman"/>
          <w:sz w:val="24"/>
          <w:szCs w:val="24"/>
        </w:rPr>
        <w:t>Бушменкова</w:t>
      </w:r>
      <w:proofErr w:type="spellEnd"/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E6">
        <w:rPr>
          <w:rFonts w:ascii="Times New Roman" w:hAnsi="Times New Roman" w:cs="Times New Roman"/>
          <w:sz w:val="24"/>
          <w:szCs w:val="24"/>
        </w:rPr>
        <w:t xml:space="preserve">«_____» _________2016                                                                                               </w:t>
      </w:r>
      <w:r w:rsidRPr="00AB0CE6">
        <w:rPr>
          <w:rFonts w:ascii="Times New Roman" w:hAnsi="Times New Roman" w:cs="Times New Roman"/>
          <w:sz w:val="24"/>
          <w:szCs w:val="24"/>
        </w:rPr>
        <w:tab/>
        <w:t xml:space="preserve">                     «_____» _________ 2016</w:t>
      </w:r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CE6" w:rsidRPr="00AB0CE6" w:rsidRDefault="004732DE" w:rsidP="00AB0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AB0CE6" w:rsidRPr="00AB0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AB0CE6" w:rsidRPr="00AB0CE6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AB0CE6" w:rsidRPr="00AB0CE6" w:rsidRDefault="00AB0CE6" w:rsidP="00AB0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E6">
        <w:rPr>
          <w:rFonts w:ascii="Times New Roman" w:hAnsi="Times New Roman" w:cs="Times New Roman"/>
          <w:sz w:val="24"/>
          <w:szCs w:val="24"/>
        </w:rPr>
        <w:t>Программа: «Волшебный мир театра», срок реализации – 2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CE6" w:rsidRPr="00AB0CE6" w:rsidRDefault="00AB0CE6" w:rsidP="00AB0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E6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CE6">
        <w:rPr>
          <w:rFonts w:ascii="Times New Roman" w:hAnsi="Times New Roman" w:cs="Times New Roman"/>
          <w:sz w:val="24"/>
          <w:szCs w:val="24"/>
        </w:rPr>
        <w:t xml:space="preserve"> 2 года обучения</w:t>
      </w:r>
      <w:r>
        <w:rPr>
          <w:rFonts w:ascii="Times New Roman" w:hAnsi="Times New Roman" w:cs="Times New Roman"/>
          <w:sz w:val="24"/>
          <w:szCs w:val="24"/>
        </w:rPr>
        <w:t>, театральное объединение</w:t>
      </w:r>
      <w:r w:rsidRPr="00AB0CE6">
        <w:rPr>
          <w:rFonts w:ascii="Times New Roman" w:hAnsi="Times New Roman" w:cs="Times New Roman"/>
          <w:sz w:val="24"/>
          <w:szCs w:val="24"/>
        </w:rPr>
        <w:t xml:space="preserve"> «БРАВО»</w:t>
      </w:r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AB0CE6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– </w:t>
      </w:r>
      <w:proofErr w:type="spellStart"/>
      <w:r w:rsidRPr="00AB0CE6">
        <w:rPr>
          <w:rFonts w:ascii="Times New Roman" w:hAnsi="Times New Roman" w:cs="Times New Roman"/>
          <w:i/>
          <w:sz w:val="24"/>
          <w:szCs w:val="24"/>
        </w:rPr>
        <w:t>Носаль</w:t>
      </w:r>
      <w:proofErr w:type="spellEnd"/>
      <w:r w:rsidRPr="00AB0CE6">
        <w:rPr>
          <w:rFonts w:ascii="Times New Roman" w:hAnsi="Times New Roman" w:cs="Times New Roman"/>
          <w:i/>
          <w:sz w:val="24"/>
          <w:szCs w:val="24"/>
        </w:rPr>
        <w:t xml:space="preserve"> Д.В.</w:t>
      </w:r>
    </w:p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7373"/>
        <w:gridCol w:w="708"/>
        <w:gridCol w:w="712"/>
        <w:gridCol w:w="848"/>
        <w:gridCol w:w="3119"/>
        <w:gridCol w:w="1498"/>
      </w:tblGrid>
      <w:tr w:rsidR="00AB0CE6" w:rsidRPr="00AB0CE6" w:rsidTr="00AB0C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Календар-ные</w:t>
            </w:r>
            <w:proofErr w:type="spellEnd"/>
            <w:proofErr w:type="gramEnd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  <w:proofErr w:type="spellStart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выполне-ния</w:t>
            </w:r>
            <w:proofErr w:type="spellEnd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0CE6" w:rsidRPr="00AB0CE6" w:rsidTr="00AB0C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525401" w:rsidRDefault="00525401" w:rsidP="0052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r w:rsidR="00AB0CE6"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5254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="005254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AB0CE6">
              <w:rPr>
                <w:b/>
                <w:i/>
                <w:sz w:val="24"/>
                <w:szCs w:val="24"/>
              </w:rPr>
              <w:t>Вводное занятие.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   Итоги 1 года обучения. Обсуждение плана работы на год.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   Требования к знаниям и умениям. График занятий и репетиций.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   Организационные вопросы. Инструктаж по технике безопасности.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2.1. Жанры театрального искусства</w:t>
            </w: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Театр Древней Греции.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Мифологические основы представлений. 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Представления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честь Дионисия. Устройство древнегреческого театра. Маски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древнегреческого театра.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2.2  Виды театрального искусства. Опера. Балет. Мюзикл. Эстрада.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Театр кукол. Театральное </w:t>
            </w:r>
            <w:proofErr w:type="spell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. Сценография. Театральные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декорации и бутафория. Грим.   Костюмы.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2.3  Театр и зритель. Театральный этикет.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       Культура восприятия и анализ театральной постановки.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        Встреча с театральными коллективами. Театральная гостиная.    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Текущая аттестация №1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 Техника и культура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3.1.1. Речевой тренинг. Упражнение «Скакалка» в чередовании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произношением в позе «кучера».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3.1.2.  Речевой тренинг. Упражнение «Скакалка» в чередовании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произношением в позе «кучера». Упражнение «Егорка»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3.2.1. Тренировка дыхания. Гимнастика для укрепления диафрагмы и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межреберных мышц.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3.2.2  Тренировка дыхания. Упражнения «Лыжи», «Пила»,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3.3.1  Фонационное дыхание.  Выход в релаксации на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фонационное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дыхание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Фонационное дыхание. Выход  и его фиксирование.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Фонационное дыхание. Чтение и произношение  </w:t>
            </w:r>
            <w:proofErr w:type="gramStart"/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фонационном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дыхании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3.4.1  Дикция. Артикуляционная гимнастика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3.4.2  Дикция. Артикуляция гласных. Звукоряд гласных.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Артикуляция согласных в парах (</w:t>
            </w:r>
            <w:proofErr w:type="spellStart"/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глухой-звонкий</w:t>
            </w:r>
            <w:proofErr w:type="spellEnd"/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3.4.3.  Дикция. Тренировка артикуляции гласных и согласных звуков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в сочетаниях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3.5.1.  Гласные в работе над голосом. Орфоэпия гласных.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3.5.2.  Гласные в работе над голосом. Скороговорки.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Звук в движении. Удержание дыхания. Упражнение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«Брёвнышки»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Звук в движении.  Удержание дыхания и силы звука.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Упражнение «Скакалка»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Звук в движении. Тренинг.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3.7.1. Интонирование. Логика речи. Выделение значимых слов.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3.7.2. Интонирование. Логика речи. Логическая перспектива речи.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аттестация 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4. Ритмопластика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4.1.1  Пластический тренинг. Разминка, настройка, освобождение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мышц. </w:t>
            </w:r>
            <w:r w:rsidRPr="00AB0CE6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 движений животных. Игра «Зоопарк».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4.1.2  Пластический тренинг. Развитие координации.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AB0CE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партнером. Упражнение «Большое зеркало»,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4.2.1. Память Физических Действий. Одиночные этюды на действия с воображаемыми   предметами.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4.2.2.  Память Физических Действий. Одиночные этюды на действия  с воображаемыми     предметами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4.2.3.  Память Физических Действий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Парные этюды на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беспредметное действие.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4.3.1.  Ролевые игры. Коммуникабельность и избавление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комплексов. Театр-экспромт «В некотором царстве»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4.3.2.  Ролевые игры. Мимические и пантомимические этюды.  Игра  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«Кактус и Ива».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4.3.3.  Ролевые игры. Мимические и пантомимические этюды.  Игра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«Мокрые котята».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ЗУН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4.3.4.  Ролевые игры. Коммуникабельность и избавление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комплексов. Театр-экспромт «В некотором царстве»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1. Мимические и пантомимические этюды. Одиночные этюды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заданную тему.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2. Мимические и пантомимические этюды. Парные этюды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построением конфликта.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B0CE6" w:rsidRPr="00AB0CE6" w:rsidTr="00AB0CE6">
        <w:trPr>
          <w:trHeight w:val="4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4.5.1. Пластический образ персонажа. Соответствие пластики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характеру персонажа.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B0CE6" w:rsidRPr="00AB0CE6" w:rsidTr="00AB0CE6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4.5.2.  Пластический образ персонажа. Пластика рук.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4.5.3.  Пластический образ персонажа. Пластика и эмоциональность.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4.6.1.  Элементы танцевальных движений. Основные позиции ног и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рук.  Движение под музыку.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4.6.2.  Элементы танцевальных движений. Музыкальный размер 2/4 и движение в парах. Основные движения рок-н-ролла (размер 4/4).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4.6.3.  Элементы танцевальных движений. Музыкальный размер 2/3.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Основной шаг вальса и базовые движения.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Текущая аттестация №3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Актерское мастерство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5.1.1. Организация внимания, воображения,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памяти. Виды внимания.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5.1.2.  Организация внимания, воображения, памяти.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Внимание активное и пассивное. Линия внимания.      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Упражнения на развитие  воображения.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5.1.3. Организация внимания, воображения, памяти. Внимание внутреннее и внешнее.  Круги внимания. Память.     Управление        вниманием. Игра «Продолжи позу»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5.1.4. Организация внимания, воображения, памяти. Ближний и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дальний объект. Творческое внимание. Развитие  воображения. Этюды «на пристройку».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5.2.1. Сценическое действие. Принцип активности действия.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5.2.2. Сценическое действие. Виды действия.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5.2.3. Сценическое действие.  Физическое действие.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5.2.4. Сценическое действие.  Психологическое  действие.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5.2.5. Сценическое действие. Словесное действие.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5.2.6. Сценическое действие.  Влияние эмоций на интонацию     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и жесты.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24 неделя 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5.2.7. Сценическое действие.               Сочетание видов действия.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5.2.8. Сценическое действие. Словесные и физические действия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эмоциональной окраской. Психологический жест.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5.3.1. Элементы актёрского мастерства. Принцип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B0CE6" w:rsidRPr="00AB0CE6" w:rsidRDefault="00AB0CE6" w:rsidP="00AB0CE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правды.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D2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>.  Элементы актёрского мастерства. Точный объект внимания.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актёрского мастерства. Точный объект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внимания.   Правильный выбор   объекта.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Закрепление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актёрского мастерства. Точный объект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внимания. Правильный выбор   объекта.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актёрского мастерства. Мускульная свобода.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актёрского мастерства. Мускульная свобода.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Внутреннее (психическое)    освобождение от зажима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актёрского мастерства. Мускульная свобода.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Внешнее  (мышечное) освобождение.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29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Элементы актёрского мастерства. Мускульная свобода.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Освобождение и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актёрского мастерства. Творческая фантазия. 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  Одно из условий реализации актёрского замысла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5.3.10.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актёрского мастерства. Творческая фантазия.</w:t>
            </w:r>
            <w:r w:rsidR="00AB0CE6"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отношения  к    объекту.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30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5.3.11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Элементы актёрского мастерства. Творческая фантазия </w:t>
            </w:r>
            <w:proofErr w:type="gramStart"/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Предлагаемых 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обстоятельствах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31неделя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5.3.12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>.  Элементы актёрского мастерства. Творческая фантазия</w:t>
            </w:r>
            <w:r w:rsidR="00AB0CE6"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путь к вере.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31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26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.  Элементы актёрского мастерства. Сценическая вера</w:t>
            </w: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выражающаяся</w:t>
            </w:r>
            <w:proofErr w:type="gramEnd"/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отношении  к объекту.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5.3.14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 Элементы актёрского мастерства. Пять элементов ведущих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  к перевоплощению.   </w:t>
            </w:r>
            <w:r w:rsidRPr="00AB0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аттестация 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33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D2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5.3.15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>.  Элементы актёрского мастерства. Перевоплощение в образ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D26071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5.3.16</w:t>
            </w:r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.  Элементы актёрского мастерства. Работа в образе </w:t>
            </w:r>
            <w:r w:rsidR="009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0CE6"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партнёрами.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«Мир полон неожиданностей»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управлять собой»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привычки, не мои ли вы сестрички»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 xml:space="preserve"> « Умей сказать – НЕТ!»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</w:tr>
      <w:tr w:rsidR="00AB0CE6" w:rsidRPr="00AB0CE6" w:rsidTr="00AB0C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E6" w:rsidRPr="00AB0CE6" w:rsidTr="00AB0CE6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ind w:left="4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E6">
              <w:rPr>
                <w:rFonts w:ascii="Times New Roman" w:hAnsi="Times New Roman" w:cs="Times New Roman"/>
                <w:b/>
                <w:sz w:val="24"/>
                <w:szCs w:val="24"/>
              </w:rPr>
              <w:t>107,5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E6" w:rsidRPr="00AB0CE6" w:rsidRDefault="00AB0CE6" w:rsidP="00A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CE6" w:rsidRPr="00AB0CE6" w:rsidRDefault="00AB0CE6" w:rsidP="00AB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0" w:rsidRPr="00AB0CE6" w:rsidRDefault="00FF3330">
      <w:pPr>
        <w:rPr>
          <w:rFonts w:ascii="Times New Roman" w:hAnsi="Times New Roman" w:cs="Times New Roman"/>
          <w:sz w:val="24"/>
          <w:szCs w:val="24"/>
        </w:rPr>
      </w:pPr>
    </w:p>
    <w:sectPr w:rsidR="00FF3330" w:rsidRPr="00AB0CE6" w:rsidSect="00AB0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885"/>
    <w:multiLevelType w:val="hybridMultilevel"/>
    <w:tmpl w:val="7490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CE6"/>
    <w:rsid w:val="004732DE"/>
    <w:rsid w:val="00525401"/>
    <w:rsid w:val="00542812"/>
    <w:rsid w:val="0072424F"/>
    <w:rsid w:val="00884076"/>
    <w:rsid w:val="00903116"/>
    <w:rsid w:val="00AB0CE6"/>
    <w:rsid w:val="00D26071"/>
    <w:rsid w:val="00F1139C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E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1637</Words>
  <Characters>9336</Characters>
  <Application>Microsoft Office Word</Application>
  <DocSecurity>0</DocSecurity>
  <Lines>77</Lines>
  <Paragraphs>21</Paragraphs>
  <ScaleCrop>false</ScaleCrop>
  <Company>Grizli777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2016-11-21T06:33:00Z</cp:lastPrinted>
  <dcterms:created xsi:type="dcterms:W3CDTF">2016-10-26T13:26:00Z</dcterms:created>
  <dcterms:modified xsi:type="dcterms:W3CDTF">2016-11-29T15:19:00Z</dcterms:modified>
</cp:coreProperties>
</file>